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92CBF" w14:textId="77777777" w:rsidR="004579A2" w:rsidRDefault="004579A2" w:rsidP="004579A2">
      <w:pPr>
        <w:pStyle w:val="Heading1"/>
      </w:pPr>
      <w:r>
        <w:t>Sir Dermot Turing</w:t>
      </w:r>
    </w:p>
    <w:p w14:paraId="3B865C33" w14:textId="77777777" w:rsidR="0065171B" w:rsidRDefault="0065171B">
      <w:pPr>
        <w:rPr>
          <w:color w:val="000000"/>
        </w:rPr>
      </w:pPr>
    </w:p>
    <w:p w14:paraId="2C8BEEF0" w14:textId="77777777" w:rsidR="0065171B" w:rsidRDefault="0065171B">
      <w:pPr>
        <w:rPr>
          <w:color w:val="000000"/>
        </w:rPr>
      </w:pPr>
    </w:p>
    <w:p w14:paraId="0F5A41EF" w14:textId="485F92CA" w:rsidR="00A9204E" w:rsidRDefault="0065171B">
      <w:r>
        <w:rPr>
          <w:color w:val="000000"/>
        </w:rPr>
        <w:t xml:space="preserve">Dermot Turing is the award-winning author of </w:t>
      </w:r>
      <w:r>
        <w:rPr>
          <w:i/>
          <w:iCs/>
          <w:color w:val="000000"/>
        </w:rPr>
        <w:t>X, Y and Z – the real story of how Enigma was broken</w:t>
      </w:r>
      <w:r>
        <w:rPr>
          <w:color w:val="000000"/>
        </w:rPr>
        <w:t xml:space="preserve"> and has written numerous other books relating to his famous uncle Alan Turing, </w:t>
      </w:r>
      <w:proofErr w:type="gramStart"/>
      <w:r>
        <w:rPr>
          <w:color w:val="000000"/>
        </w:rPr>
        <w:t>codebreaking</w:t>
      </w:r>
      <w:proofErr w:type="gramEnd"/>
      <w:r>
        <w:rPr>
          <w:color w:val="000000"/>
        </w:rPr>
        <w:t xml:space="preserve"> and computing history.  He is also a regular speaker at historical and other events. He began writing in 2014 after a career in law. Dermot worked for the Government Legal Service and then the international law firm Clifford Chance, where he was a partner until 2014. His specialism was financial sector regulation, financial market infrastructure and bank failures. As well as writing and speaking, Dermot is a trustee of the Turing Trust and a Visiting Fellow at Kellogg College, Oxford.</w:t>
      </w:r>
    </w:p>
    <w:sectPr w:rsidR="00A920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9A2"/>
    <w:rsid w:val="00434136"/>
    <w:rsid w:val="004579A2"/>
    <w:rsid w:val="00645252"/>
    <w:rsid w:val="0065171B"/>
    <w:rsid w:val="006A0080"/>
    <w:rsid w:val="006D3D74"/>
    <w:rsid w:val="0083569A"/>
    <w:rsid w:val="00906E77"/>
    <w:rsid w:val="00A9204E"/>
    <w:rsid w:val="00B30924"/>
    <w:rsid w:val="00BD5CBB"/>
    <w:rsid w:val="00ED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95B69"/>
  <w15:chartTrackingRefBased/>
  <w15:docId w15:val="{170E4156-7822-4C5C-BAB1-42B22D091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NormalWeb">
    <w:name w:val="Normal (Web)"/>
    <w:basedOn w:val="Normal"/>
    <w:uiPriority w:val="99"/>
    <w:semiHidden/>
    <w:unhideWhenUsed/>
    <w:rsid w:val="004579A2"/>
    <w:pPr>
      <w:spacing w:before="100" w:beforeAutospacing="1" w:after="100" w:afterAutospacing="1"/>
    </w:pPr>
    <w:rPr>
      <w:rFonts w:ascii="Calibri" w:hAnsi="Calibri" w:cs="Calibri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6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rmo\AppData\Roaming\Microsoft\Templates\Single%20spaced%20(blank)(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(blank)(2).dotx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JDT</dc:creator>
  <cp:keywords/>
  <dc:description/>
  <cp:lastModifiedBy>Nicola Turing</cp:lastModifiedBy>
  <cp:revision>2</cp:revision>
  <cp:lastPrinted>2020-02-28T17:55:00Z</cp:lastPrinted>
  <dcterms:created xsi:type="dcterms:W3CDTF">2021-04-17T10:41:00Z</dcterms:created>
  <dcterms:modified xsi:type="dcterms:W3CDTF">2021-04-17T11:30:00Z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